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A8F72" w14:textId="387C7191" w:rsidR="00B922BF" w:rsidRDefault="00F96737" w:rsidP="00F96737">
      <w:pPr>
        <w:jc w:val="center"/>
        <w:rPr>
          <w:rFonts w:ascii="Times New Roman" w:hAnsi="Times New Roman" w:cs="Times New Roman"/>
          <w:sz w:val="72"/>
          <w:szCs w:val="72"/>
          <w:lang w:val="es-ES"/>
        </w:rPr>
      </w:pPr>
      <w:r w:rsidRPr="00F96737">
        <w:rPr>
          <w:rFonts w:ascii="Times New Roman" w:hAnsi="Times New Roman" w:cs="Times New Roman"/>
          <w:sz w:val="72"/>
          <w:szCs w:val="72"/>
          <w:lang w:val="es-ES"/>
        </w:rPr>
        <w:t>5 Tips que te ayudaran en tu próxima entrevista laboral</w:t>
      </w:r>
    </w:p>
    <w:p w14:paraId="539FF9CB" w14:textId="77777777" w:rsidR="00F96737" w:rsidRPr="00F96737" w:rsidRDefault="00F96737" w:rsidP="00F96737">
      <w:pPr>
        <w:jc w:val="center"/>
        <w:rPr>
          <w:rFonts w:ascii="Times New Roman" w:hAnsi="Times New Roman" w:cs="Times New Roman"/>
          <w:sz w:val="72"/>
          <w:szCs w:val="72"/>
          <w:lang w:val="es-ES"/>
        </w:rPr>
      </w:pPr>
    </w:p>
    <w:p w14:paraId="2CD07EAA" w14:textId="77777777" w:rsidR="00F96737" w:rsidRPr="00F96737" w:rsidRDefault="00F96737" w:rsidP="00F96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  <w:t>1. Domina tu "marca personal digital"</w:t>
      </w:r>
    </w:p>
    <w:p w14:paraId="55980F08" w14:textId="77777777" w:rsidR="00F96737" w:rsidRPr="00F96737" w:rsidRDefault="00F96737" w:rsidP="00F96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Qué hacer: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Antes de la entrevista, asegúrate de que tu presencia en LinkedIn, otras redes profesionales y resultados en Google reflejen una imagen coherente con el puesto al que aplicas.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Por qué: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En 2025, el 85% de los reclutadores revisan la huella digital del candidato antes de tomar decisiones. Una marca personal sólida respalda tu credibilidad.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Cómo enfrentarlo: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Actualiza tu perfil con logros medibles (ej. “Aumenté ventas en un 30% en 2024”), publica contenido relevante en tu área y elimina información obsoleta. Menciona de forma natural tus proyectos online durante la entrevista si surge el tema.</w:t>
      </w:r>
    </w:p>
    <w:p w14:paraId="4585867D" w14:textId="77777777" w:rsidR="00F96737" w:rsidRPr="00F96737" w:rsidRDefault="00F96737" w:rsidP="00F9673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pict w14:anchorId="1CBFB52E">
          <v:rect id="_x0000_i1025" style="width:0;height:1.5pt" o:hralign="center" o:hrstd="t" o:hr="t" fillcolor="#a0a0a0" stroked="f"/>
        </w:pict>
      </w:r>
    </w:p>
    <w:p w14:paraId="2E85486C" w14:textId="77777777" w:rsidR="00F96737" w:rsidRPr="00F96737" w:rsidRDefault="00F96737" w:rsidP="00F96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  <w:t>2. Responde usando el modelo STAR+, pero actualizado</w:t>
      </w:r>
    </w:p>
    <w:p w14:paraId="4A381700" w14:textId="77777777" w:rsidR="00F96737" w:rsidRPr="00F96737" w:rsidRDefault="00F96737" w:rsidP="00F96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Qué hacer: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Usa la estructura </w:t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STAR (Situación, Tarea, Acción, Resultado)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y agrega un plus de </w:t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Aprendizaje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(lo que aprendiste).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Por qué: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Los entrevistadores en 2025 buscan candidatos que no solo tengan resultados, sino que también muestren capacidad de aprendizaje y adaptación continua (clave en entornos con IA y automatización).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Cómo enfrentarlo: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Prepara 4-5 historias de tus experiencias más relevantes y practica cómo resumirlas en 1-2 minutos. Ejemplo: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F9673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s-CL"/>
          <w14:ligatures w14:val="none"/>
        </w:rPr>
        <w:t>“En mi anterior empresa (Situación), me pidieron optimizar los procesos de ventas (Tarea), implementé un sistema CRM con IA (Acción) y logramos aumentar la conversión un 25% en 3 meses (Resultado). Aprendí la importancia de automatizar tareas repetitivas para centrarme en el cliente (Aprendizaje).”</w:t>
      </w:r>
    </w:p>
    <w:p w14:paraId="64D72494" w14:textId="77777777" w:rsidR="00F96737" w:rsidRPr="00F96737" w:rsidRDefault="00F96737" w:rsidP="00F9673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pict w14:anchorId="019656CB">
          <v:rect id="_x0000_i1026" style="width:0;height:1.5pt" o:hralign="center" o:hrstd="t" o:hr="t" fillcolor="#a0a0a0" stroked="f"/>
        </w:pict>
      </w:r>
    </w:p>
    <w:p w14:paraId="2CA329D8" w14:textId="77777777" w:rsidR="00F96737" w:rsidRPr="00F96737" w:rsidRDefault="00F96737" w:rsidP="00F96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  <w:t>3. Muestra habilidades humanas (</w:t>
      </w:r>
      <w:proofErr w:type="spellStart"/>
      <w:r w:rsidRPr="00F96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  <w:t>soft</w:t>
      </w:r>
      <w:proofErr w:type="spellEnd"/>
      <w:r w:rsidRPr="00F96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  <w:t xml:space="preserve"> </w:t>
      </w:r>
      <w:proofErr w:type="spellStart"/>
      <w:r w:rsidRPr="00F96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  <w:t>skills</w:t>
      </w:r>
      <w:proofErr w:type="spellEnd"/>
      <w:r w:rsidRPr="00F96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  <w:t>) frente a la IA</w:t>
      </w:r>
    </w:p>
    <w:p w14:paraId="0A890269" w14:textId="77777777" w:rsidR="00F96737" w:rsidRPr="00F96737" w:rsidRDefault="00F96737" w:rsidP="00F96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Qué hacer: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Destaca tu capacidad de pensamiento crítico, creatividad, empatía y comunicación efectiva.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Por qué: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Las empresas en 2025 valoran aún más las competencias humanas que no pueden ser replicadas por IA, ya que la automatización está cubriendo tareas técnicas.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Cómo enfrentarlo: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Da ejemplos concretos de liderazgo, resolución de conflictos o proyectos donde tu visión humana marcó la diferencia. Resalta cómo integras la tecnología como aliada y no como reemplazo.</w:t>
      </w:r>
    </w:p>
    <w:p w14:paraId="452E3FCD" w14:textId="77777777" w:rsidR="00F96737" w:rsidRPr="00F96737" w:rsidRDefault="00F96737" w:rsidP="00F9673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lastRenderedPageBreak/>
        <w:pict w14:anchorId="7F8C5C3F">
          <v:rect id="_x0000_i1027" style="width:0;height:1.5pt" o:hralign="center" o:hrstd="t" o:hr="t" fillcolor="#a0a0a0" stroked="f"/>
        </w:pict>
      </w:r>
    </w:p>
    <w:p w14:paraId="1A526428" w14:textId="77777777" w:rsidR="00F96737" w:rsidRPr="00F96737" w:rsidRDefault="00F96737" w:rsidP="00F96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  <w:t>4. Prepara preguntas inteligentes para el reclutador</w:t>
      </w:r>
    </w:p>
    <w:p w14:paraId="65D90D59" w14:textId="77777777" w:rsidR="00F96737" w:rsidRPr="00F96737" w:rsidRDefault="00F96737" w:rsidP="00F96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Qué hacer: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Lleva al menos 2-3 preguntas que demuestren tu interés estratégico por el puesto y la empresa.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Por qué: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En 2025, la entrevista es bidireccional. Las empresas buscan candidatos proactivos, no solo “buscadores de empleo”. Preguntar demuestra que analizas la empresa como si fueras un socio futuro.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Cómo enfrentarlo: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Pregunta cosas como:</w:t>
      </w:r>
    </w:p>
    <w:p w14:paraId="52E1FFB9" w14:textId="77777777" w:rsidR="00F96737" w:rsidRPr="00F96737" w:rsidRDefault="00F96737" w:rsidP="00F967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s-CL"/>
          <w14:ligatures w14:val="none"/>
        </w:rPr>
        <w:t>“¿Qué proyectos estratégicos prevén para este rol en los próximos 6-12 meses?”</w:t>
      </w:r>
    </w:p>
    <w:p w14:paraId="431C47BB" w14:textId="77777777" w:rsidR="00F96737" w:rsidRPr="00F96737" w:rsidRDefault="00F96737" w:rsidP="00F967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s-CL"/>
          <w14:ligatures w14:val="none"/>
        </w:rPr>
        <w:t>“¿Cómo integran herramientas de IA para mejorar la productividad del equipo?”</w:t>
      </w:r>
    </w:p>
    <w:p w14:paraId="2EF89D83" w14:textId="77777777" w:rsidR="00F96737" w:rsidRPr="00F96737" w:rsidRDefault="00F96737" w:rsidP="00F9673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pict w14:anchorId="46BBC710">
          <v:rect id="_x0000_i1028" style="width:0;height:1.5pt" o:hralign="center" o:hrstd="t" o:hr="t" fillcolor="#a0a0a0" stroked="f"/>
        </w:pict>
      </w:r>
    </w:p>
    <w:p w14:paraId="12BF767F" w14:textId="77777777" w:rsidR="00F96737" w:rsidRPr="00F96737" w:rsidRDefault="00F96737" w:rsidP="00F96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L"/>
          <w14:ligatures w14:val="none"/>
        </w:rPr>
        <w:t>5. Prepárate para entrevistas híbridas (IA + humano)</w:t>
      </w:r>
    </w:p>
    <w:p w14:paraId="563199B0" w14:textId="77777777" w:rsidR="00F96737" w:rsidRDefault="00F96737" w:rsidP="00F96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Qué hacer: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Practica entrevistas en video y </w:t>
      </w:r>
      <w:proofErr w:type="spellStart"/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tests</w:t>
      </w:r>
      <w:proofErr w:type="spellEnd"/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automatizados (por ejemplo, con IA que analiza expresiones, tono de voz y estructura de tus respuestas).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Por qué: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Muchas empresas en 2025 usan plataformas de preselección con IA antes de pasar a la entrevista con un humano.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F9673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Cómo enfrentarlo:</w:t>
      </w:r>
      <w:r w:rsidRPr="00F96737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Ensaya respuestas claras y concisas mirando a la cámara. Mantén una postura abierta, sonrisa ligera y tono seguro. Haz grabaciones de prueba para ajustar tu lenguaje corporal y evitar muletillas.</w:t>
      </w:r>
    </w:p>
    <w:p w14:paraId="6B50D9CE" w14:textId="77777777" w:rsidR="00F96737" w:rsidRPr="00F96737" w:rsidRDefault="00F96737" w:rsidP="00F96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</w:p>
    <w:p w14:paraId="21D28ABB" w14:textId="77777777" w:rsidR="00F96737" w:rsidRPr="00F96737" w:rsidRDefault="00F96737">
      <w:pPr>
        <w:rPr>
          <w:lang w:val="es-ES"/>
        </w:rPr>
      </w:pPr>
    </w:p>
    <w:sectPr w:rsidR="00F96737" w:rsidRPr="00F96737" w:rsidSect="00F96737">
      <w:pgSz w:w="12240" w:h="15840"/>
      <w:pgMar w:top="1417" w:right="900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B4AAE"/>
    <w:multiLevelType w:val="multilevel"/>
    <w:tmpl w:val="74A08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1565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737"/>
    <w:rsid w:val="00121AA2"/>
    <w:rsid w:val="00AF203F"/>
    <w:rsid w:val="00B922BF"/>
    <w:rsid w:val="00F96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D81D2"/>
  <w15:chartTrackingRefBased/>
  <w15:docId w15:val="{2CA1D064-2346-4EC0-BB31-B7B5F20D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967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967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967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967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967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967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967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967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967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967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967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967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9673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9673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9673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9673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9673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9673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967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967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967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967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967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9673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9673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9673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967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9673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967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450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484</Words>
  <Characters>2666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Reyes Hernandez</dc:creator>
  <cp:keywords/>
  <dc:description/>
  <cp:lastModifiedBy>Jaime Reyes Hernandez</cp:lastModifiedBy>
  <cp:revision>1</cp:revision>
  <dcterms:created xsi:type="dcterms:W3CDTF">2025-07-27T11:16:00Z</dcterms:created>
  <dcterms:modified xsi:type="dcterms:W3CDTF">2025-07-27T11:19:00Z</dcterms:modified>
</cp:coreProperties>
</file>